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4D85" w14:textId="77777777" w:rsidR="00DE2C16" w:rsidRPr="00DE2C16" w:rsidRDefault="00DE2C16" w:rsidP="00DE2C16">
      <w:pPr>
        <w:shd w:val="clear" w:color="auto" w:fill="FFFFFF"/>
        <w:rPr>
          <w:rFonts w:ascii="Verdana" w:eastAsia="Times New Roman" w:hAnsi="Verdana" w:cs="Arial"/>
          <w:b/>
          <w:bCs/>
          <w:color w:val="222222"/>
          <w:kern w:val="0"/>
          <w:sz w:val="20"/>
          <w:szCs w:val="20"/>
          <w:lang w:eastAsia="nl-NL"/>
          <w14:ligatures w14:val="none"/>
        </w:rPr>
      </w:pPr>
      <w:r w:rsidRPr="00DE2C16">
        <w:rPr>
          <w:rFonts w:ascii="Verdana" w:eastAsia="Times New Roman" w:hAnsi="Verdana" w:cs="Arial"/>
          <w:b/>
          <w:bCs/>
          <w:color w:val="222222"/>
          <w:kern w:val="0"/>
          <w:sz w:val="20"/>
          <w:szCs w:val="20"/>
          <w:lang w:eastAsia="nl-NL"/>
          <w14:ligatures w14:val="none"/>
        </w:rPr>
        <w:t>Beste inwonersgroepen van Lingewaard,</w:t>
      </w:r>
    </w:p>
    <w:p w14:paraId="51098F67"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 </w:t>
      </w:r>
    </w:p>
    <w:p w14:paraId="76CF4313"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Omdat we veel vragen krijgen over de extra laadpalen in wijken en dorpen hierbij wat uitleg.</w:t>
      </w:r>
    </w:p>
    <w:p w14:paraId="084D15E2"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Vanaf 2030 mogen nieuwe auto’s in Nederland alleen nog maar verkocht worden als ze emissievrij zijn. Dat betekent dat er steeds meer elektrische auto’s zullen komen. Om hierop voorbereid te zijn is het noodzakelijk om het aantal elektrische laadpalen uit te breiden. Deze palen plaatsen we alleen als aan bepaalde voorwaarden wordt voldaan.</w:t>
      </w:r>
    </w:p>
    <w:p w14:paraId="104D3AD3"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b/>
          <w:bCs/>
          <w:color w:val="222222"/>
          <w:kern w:val="0"/>
          <w:sz w:val="20"/>
          <w:szCs w:val="20"/>
          <w:lang w:eastAsia="nl-NL"/>
          <w14:ligatures w14:val="none"/>
        </w:rPr>
        <w:t> </w:t>
      </w:r>
    </w:p>
    <w:p w14:paraId="7DD65B35"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b/>
          <w:bCs/>
          <w:color w:val="222222"/>
          <w:kern w:val="0"/>
          <w:sz w:val="20"/>
          <w:szCs w:val="20"/>
          <w:lang w:eastAsia="nl-NL"/>
          <w14:ligatures w14:val="none"/>
        </w:rPr>
        <w:t>Voorwaarden aanvraag:</w:t>
      </w:r>
    </w:p>
    <w:p w14:paraId="2376070D" w14:textId="77777777" w:rsidR="00DE2C16" w:rsidRPr="00DE2C16" w:rsidRDefault="00DE2C16" w:rsidP="00DE2C16">
      <w:pPr>
        <w:numPr>
          <w:ilvl w:val="0"/>
          <w:numId w:val="1"/>
        </w:num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Een laadpaal moet binnen 250 meter van een aanvrager komen te liggen,</w:t>
      </w:r>
    </w:p>
    <w:p w14:paraId="01F94EE0" w14:textId="77777777" w:rsidR="00DE2C16" w:rsidRPr="00DE2C16" w:rsidRDefault="00DE2C16" w:rsidP="00DE2C16">
      <w:pPr>
        <w:numPr>
          <w:ilvl w:val="0"/>
          <w:numId w:val="1"/>
        </w:num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Staat er binnen die 250 meter al een laadpaal dan wordt gekeken hoe het gebruik is van deze laadpaal.</w:t>
      </w:r>
    </w:p>
    <w:p w14:paraId="54538FFC" w14:textId="77777777" w:rsidR="00DE2C16" w:rsidRPr="00DE2C16" w:rsidRDefault="00DE2C16" w:rsidP="00DE2C16">
      <w:pPr>
        <w:numPr>
          <w:ilvl w:val="1"/>
          <w:numId w:val="1"/>
        </w:num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Wordt die meer dan 450 kWh per maand verbruik (gedurende de laatste 3 maanden). Dan betekent dit dat het verbruik groot is en dat er een extra laadpaal komt die dan ook binnen 250 meter van de aanvrager geplaatst wordt.</w:t>
      </w:r>
    </w:p>
    <w:p w14:paraId="24C7A1A0"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 </w:t>
      </w:r>
    </w:p>
    <w:p w14:paraId="199030E6"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b/>
          <w:bCs/>
          <w:color w:val="222222"/>
          <w:kern w:val="0"/>
          <w:sz w:val="20"/>
          <w:szCs w:val="20"/>
          <w:lang w:eastAsia="nl-NL"/>
          <w14:ligatures w14:val="none"/>
        </w:rPr>
        <w:t>Dekkend laadnetwerk</w:t>
      </w:r>
    </w:p>
    <w:p w14:paraId="4BB09CC1"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De gemeenteraad heeft in 2022 een kaart vastgesteld waarop geschikte locaties staan. Als er een nieuwe aanvraag binnen komt die niet op de kaart staat, gaan wij op zoek naar een extra locatie. Hierbij houden we rekening met verschillende aspecten, denk aan:</w:t>
      </w:r>
    </w:p>
    <w:p w14:paraId="517A709A"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-De laadpalen worden zoveel mogelijk verspreid (zodat we én een dekkend laadnetwerk krijgen én de overlast voor de omgeving beperkt blijft)</w:t>
      </w:r>
    </w:p>
    <w:p w14:paraId="613EB1A3"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-Er moet een laagspanningskabel in de grond aanwezig zijn.</w:t>
      </w:r>
    </w:p>
    <w:p w14:paraId="3D31B76C"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-Een laadpaal kan niet te dicht bij een boom geplaatst worden en we willen de laadpaal liever niet pal voor een raam zetten.</w:t>
      </w:r>
    </w:p>
    <w:p w14:paraId="375671B8"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 </w:t>
      </w:r>
    </w:p>
    <w:p w14:paraId="0A555E43"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b/>
          <w:bCs/>
          <w:color w:val="222222"/>
          <w:kern w:val="0"/>
          <w:sz w:val="20"/>
          <w:szCs w:val="20"/>
          <w:lang w:eastAsia="nl-NL"/>
          <w14:ligatures w14:val="none"/>
        </w:rPr>
        <w:t>Landelijke opgave plaatsing laadpalen</w:t>
      </w:r>
    </w:p>
    <w:p w14:paraId="080DEF95"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0A0A0A"/>
          <w:kern w:val="0"/>
          <w:sz w:val="20"/>
          <w:szCs w:val="20"/>
          <w:shd w:val="clear" w:color="auto" w:fill="FFFFFF"/>
          <w:lang w:eastAsia="nl-NL"/>
          <w14:ligatures w14:val="none"/>
        </w:rPr>
        <w:t>Hoewel er behoefte is aan meer laadpalen, kan de plaatsing in woonwijken soms leiden tot discussie over parkeergelegenheid</w:t>
      </w:r>
      <w:r w:rsidRPr="00DE2C16">
        <w:rPr>
          <w:rFonts w:ascii="Verdana" w:eastAsia="Times New Roman" w:hAnsi="Verdana" w:cs="Arial"/>
          <w:color w:val="222222"/>
          <w:kern w:val="0"/>
          <w:sz w:val="20"/>
          <w:szCs w:val="20"/>
          <w:lang w:eastAsia="nl-NL"/>
          <w14:ligatures w14:val="none"/>
        </w:rPr>
        <w:t>. We staan echter voor een landelijke opgave waarbij de aanvragen voor extra laadpalen de laatste tijd toe nemen.  </w:t>
      </w:r>
    </w:p>
    <w:p w14:paraId="19ACE64C"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Nieuwe locaties worden afgestemd met de verkeersmedewerkers en gebiedscoördinatoren. Daarbij is het uitgangspunt dat plaatsing doorgaat.  </w:t>
      </w:r>
    </w:p>
    <w:p w14:paraId="190BA9CF"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Het duurt vaak enkele maanden tussen een aanvraag en het daadwerkelijk plaatsen van een laadpaal.</w:t>
      </w:r>
    </w:p>
    <w:p w14:paraId="6F7E2684"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 </w:t>
      </w:r>
    </w:p>
    <w:p w14:paraId="55987842"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b/>
          <w:bCs/>
          <w:color w:val="222222"/>
          <w:kern w:val="0"/>
          <w:sz w:val="20"/>
          <w:szCs w:val="20"/>
          <w:lang w:eastAsia="nl-NL"/>
          <w14:ligatures w14:val="none"/>
        </w:rPr>
        <w:t>Bezwaar</w:t>
      </w:r>
    </w:p>
    <w:p w14:paraId="554A61CE"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Uiteraard blijft de mogelijkheid bestaan dat een direct betrokken inwoner tegen een verkeersbesluit, om parkeervakken te reserveren voor een laadpaal, bezwaar kan maken.</w:t>
      </w:r>
    </w:p>
    <w:p w14:paraId="2196EFE8"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b/>
          <w:bCs/>
          <w:color w:val="222222"/>
          <w:kern w:val="0"/>
          <w:sz w:val="20"/>
          <w:szCs w:val="20"/>
          <w:lang w:eastAsia="nl-NL"/>
          <w14:ligatures w14:val="none"/>
        </w:rPr>
        <w:t> </w:t>
      </w:r>
    </w:p>
    <w:p w14:paraId="367E697A"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b/>
          <w:bCs/>
          <w:color w:val="222222"/>
          <w:kern w:val="0"/>
          <w:sz w:val="20"/>
          <w:szCs w:val="20"/>
          <w:lang w:eastAsia="nl-NL"/>
          <w14:ligatures w14:val="none"/>
        </w:rPr>
        <w:t>Meer lezen</w:t>
      </w:r>
      <w:r w:rsidRPr="00DE2C16">
        <w:rPr>
          <w:rFonts w:ascii="Verdana" w:eastAsia="Times New Roman" w:hAnsi="Verdana" w:cs="Arial"/>
          <w:color w:val="222222"/>
          <w:kern w:val="0"/>
          <w:sz w:val="20"/>
          <w:szCs w:val="20"/>
          <w:lang w:eastAsia="nl-NL"/>
          <w14:ligatures w14:val="none"/>
        </w:rPr>
        <w:t>: kijk op </w:t>
      </w:r>
      <w:hyperlink r:id="rId5" w:tgtFrame="_blank" w:history="1">
        <w:r w:rsidRPr="00DE2C16">
          <w:rPr>
            <w:rFonts w:ascii="Verdana" w:eastAsia="Times New Roman" w:hAnsi="Verdana" w:cs="Arial"/>
            <w:color w:val="0000FF"/>
            <w:kern w:val="0"/>
            <w:sz w:val="20"/>
            <w:szCs w:val="20"/>
            <w:u w:val="single"/>
            <w:lang w:eastAsia="nl-NL"/>
            <w14:ligatures w14:val="none"/>
          </w:rPr>
          <w:t>Openbaar laadpunt aanvragen | Gemeente Lingewaard</w:t>
        </w:r>
      </w:hyperlink>
    </w:p>
    <w:p w14:paraId="2AA15120"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 </w:t>
      </w:r>
    </w:p>
    <w:p w14:paraId="09B2105F"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 </w:t>
      </w:r>
    </w:p>
    <w:p w14:paraId="0F2AB487"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Met vriendelijke groet,</w:t>
      </w:r>
    </w:p>
    <w:p w14:paraId="745C525E" w14:textId="77777777" w:rsidR="00DE2C16" w:rsidRPr="00DE2C16" w:rsidRDefault="00DE2C16" w:rsidP="00DE2C16">
      <w:pPr>
        <w:shd w:val="clear" w:color="auto" w:fill="FFFFFF"/>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 </w:t>
      </w:r>
    </w:p>
    <w:p w14:paraId="14D0CA40" w14:textId="77777777" w:rsidR="00DE2C16" w:rsidRPr="00DE2C16" w:rsidRDefault="00DE2C16" w:rsidP="00DE2C16">
      <w:pPr>
        <w:shd w:val="clear" w:color="auto" w:fill="FFFFFF"/>
        <w:spacing w:line="300" w:lineRule="atLeast"/>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b/>
          <w:bCs/>
          <w:color w:val="222222"/>
          <w:kern w:val="0"/>
          <w:sz w:val="20"/>
          <w:szCs w:val="20"/>
          <w:lang w:eastAsia="nl-NL"/>
          <w14:ligatures w14:val="none"/>
        </w:rPr>
        <w:t>Dianne Bosma</w:t>
      </w:r>
    </w:p>
    <w:p w14:paraId="28EBB485" w14:textId="77777777" w:rsidR="00DE2C16" w:rsidRPr="00DE2C16" w:rsidRDefault="00DE2C16" w:rsidP="00DE2C16">
      <w:pPr>
        <w:shd w:val="clear" w:color="auto" w:fill="FFFFFF"/>
        <w:spacing w:line="300" w:lineRule="atLeast"/>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Gebiedscoördinator Doornenburg en Gendt</w:t>
      </w:r>
    </w:p>
    <w:p w14:paraId="75791FCA" w14:textId="77777777" w:rsidR="00DE2C16" w:rsidRPr="00DE2C16" w:rsidRDefault="00DE2C16" w:rsidP="00DE2C16">
      <w:pPr>
        <w:shd w:val="clear" w:color="auto" w:fill="FFFFFF"/>
        <w:spacing w:line="300" w:lineRule="atLeast"/>
        <w:rPr>
          <w:rFonts w:ascii="Verdana" w:eastAsia="Times New Roman" w:hAnsi="Verdana" w:cs="Arial"/>
          <w:color w:val="222222"/>
          <w:kern w:val="0"/>
          <w:sz w:val="20"/>
          <w:szCs w:val="20"/>
          <w:lang w:eastAsia="nl-NL"/>
          <w14:ligatures w14:val="none"/>
        </w:rPr>
      </w:pPr>
      <w:r w:rsidRPr="00DE2C16">
        <w:rPr>
          <w:rFonts w:ascii="Verdana" w:eastAsia="Times New Roman" w:hAnsi="Verdana" w:cs="Arial"/>
          <w:color w:val="222222"/>
          <w:kern w:val="0"/>
          <w:sz w:val="20"/>
          <w:szCs w:val="20"/>
          <w:lang w:eastAsia="nl-NL"/>
          <w14:ligatures w14:val="none"/>
        </w:rPr>
        <w:t>team Projectrealisatie</w:t>
      </w:r>
    </w:p>
    <w:p w14:paraId="2E078066" w14:textId="4293AFB7" w:rsidR="00DE2C16" w:rsidRPr="00DE2C16" w:rsidRDefault="00DE2C16" w:rsidP="00DE2C16">
      <w:pPr>
        <w:shd w:val="clear" w:color="auto" w:fill="FFFFFF"/>
        <w:spacing w:line="300" w:lineRule="atLeast"/>
        <w:rPr>
          <w:rFonts w:ascii="Verdana" w:eastAsia="Times New Roman" w:hAnsi="Verdana" w:cs="Arial"/>
          <w:color w:val="222222"/>
          <w:kern w:val="0"/>
          <w:sz w:val="20"/>
          <w:szCs w:val="20"/>
          <w:lang w:eastAsia="nl-NL"/>
          <w14:ligatures w14:val="none"/>
        </w:rPr>
      </w:pPr>
      <w:r w:rsidRPr="00DE2C16">
        <w:rPr>
          <w:rFonts w:ascii="Verdana" w:hAnsi="Verdana"/>
          <w:noProof/>
          <w:sz w:val="20"/>
          <w:szCs w:val="20"/>
        </w:rPr>
        <mc:AlternateContent>
          <mc:Choice Requires="wps">
            <w:drawing>
              <wp:inline distT="0" distB="0" distL="0" distR="0" wp14:anchorId="3D2CC17E" wp14:editId="2302EEE6">
                <wp:extent cx="1447800" cy="762000"/>
                <wp:effectExtent l="0" t="0" r="0" b="0"/>
                <wp:docPr id="351075982"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0" cy="7620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10441E1" id="Rechthoek 1" o:spid="_x0000_s1026" style="width:114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" filled="f" stroked="f">
                <o:lock v:ext="edit" aspectratio="t"/>
                <w10:anchorlock/>
              </v:rect>
            </w:pict>
          </mc:Fallback>
        </mc:AlternateContent>
      </w:r>
    </w:p>
    <w:p w14:paraId="5E1E0856" w14:textId="77777777" w:rsidR="001771BF" w:rsidRPr="00DE2C16" w:rsidRDefault="001771BF">
      <w:pPr>
        <w:rPr>
          <w:rFonts w:ascii="Verdana" w:hAnsi="Verdana"/>
          <w:sz w:val="20"/>
          <w:szCs w:val="20"/>
        </w:rPr>
      </w:pPr>
    </w:p>
    <w:sectPr w:rsidR="001771BF" w:rsidRPr="00DE2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D4497"/>
    <w:multiLevelType w:val="multilevel"/>
    <w:tmpl w:val="299EE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647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16"/>
    <w:rsid w:val="001771BF"/>
    <w:rsid w:val="00233ACE"/>
    <w:rsid w:val="00431ED5"/>
    <w:rsid w:val="00D45A26"/>
    <w:rsid w:val="00DE2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6532"/>
  <w15:chartTrackingRefBased/>
  <w15:docId w15:val="{31EAD20D-125B-4EA9-BA44-CEF3CD56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2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2C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2C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2C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2C1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C1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C1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C1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C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2C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2C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2C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2C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2C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C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C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C16"/>
    <w:rPr>
      <w:rFonts w:eastAsiaTheme="majorEastAsia" w:cstheme="majorBidi"/>
      <w:color w:val="272727" w:themeColor="text1" w:themeTint="D8"/>
    </w:rPr>
  </w:style>
  <w:style w:type="paragraph" w:styleId="Titel">
    <w:name w:val="Title"/>
    <w:basedOn w:val="Standaard"/>
    <w:next w:val="Standaard"/>
    <w:link w:val="TitelChar"/>
    <w:uiPriority w:val="10"/>
    <w:qFormat/>
    <w:rsid w:val="00DE2C1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C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C1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C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C1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E2C16"/>
    <w:rPr>
      <w:i/>
      <w:iCs/>
      <w:color w:val="404040" w:themeColor="text1" w:themeTint="BF"/>
    </w:rPr>
  </w:style>
  <w:style w:type="paragraph" w:styleId="Lijstalinea">
    <w:name w:val="List Paragraph"/>
    <w:basedOn w:val="Standaard"/>
    <w:uiPriority w:val="34"/>
    <w:qFormat/>
    <w:rsid w:val="00DE2C16"/>
    <w:pPr>
      <w:ind w:left="720"/>
      <w:contextualSpacing/>
    </w:pPr>
  </w:style>
  <w:style w:type="character" w:styleId="Intensievebenadrukking">
    <w:name w:val="Intense Emphasis"/>
    <w:basedOn w:val="Standaardalinea-lettertype"/>
    <w:uiPriority w:val="21"/>
    <w:qFormat/>
    <w:rsid w:val="00DE2C16"/>
    <w:rPr>
      <w:i/>
      <w:iCs/>
      <w:color w:val="2F5496" w:themeColor="accent1" w:themeShade="BF"/>
    </w:rPr>
  </w:style>
  <w:style w:type="paragraph" w:styleId="Duidelijkcitaat">
    <w:name w:val="Intense Quote"/>
    <w:basedOn w:val="Standaard"/>
    <w:next w:val="Standaard"/>
    <w:link w:val="DuidelijkcitaatChar"/>
    <w:uiPriority w:val="30"/>
    <w:qFormat/>
    <w:rsid w:val="00DE2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2C16"/>
    <w:rPr>
      <w:i/>
      <w:iCs/>
      <w:color w:val="2F5496" w:themeColor="accent1" w:themeShade="BF"/>
    </w:rPr>
  </w:style>
  <w:style w:type="character" w:styleId="Intensieveverwijzing">
    <w:name w:val="Intense Reference"/>
    <w:basedOn w:val="Standaardalinea-lettertype"/>
    <w:uiPriority w:val="32"/>
    <w:qFormat/>
    <w:rsid w:val="00DE2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gewaard.nl/openbaar-laadpunt-aanvrag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2074</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lucassen</dc:creator>
  <cp:keywords/>
  <dc:description/>
  <cp:lastModifiedBy>ineke lucassen</cp:lastModifiedBy>
  <cp:revision>1</cp:revision>
  <dcterms:created xsi:type="dcterms:W3CDTF">2026-06-08T17:57:00Z</dcterms:created>
  <dcterms:modified xsi:type="dcterms:W3CDTF">2026-06-08T17:58:00Z</dcterms:modified>
</cp:coreProperties>
</file>